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0DE" w:rsidRDefault="005B30DE" w:rsidP="005B30DE">
      <w:pPr>
        <w:suppressAutoHyphens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Отчет по результатам обучения персонала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ФГБУ «Краснодарская МВЛ» в </w:t>
      </w:r>
      <w:r w:rsidR="0055513D">
        <w:rPr>
          <w:rFonts w:ascii="Times New Roman" w:eastAsia="Times New Roman" w:hAnsi="Times New Roman" w:cs="Times New Roman"/>
          <w:b/>
          <w:color w:val="000000"/>
          <w:sz w:val="28"/>
        </w:rPr>
        <w:t xml:space="preserve">1 квартале </w:t>
      </w:r>
      <w:r w:rsidR="00D81D20">
        <w:rPr>
          <w:rFonts w:ascii="Times New Roman" w:eastAsia="Times New Roman" w:hAnsi="Times New Roman" w:cs="Times New Roman"/>
          <w:b/>
          <w:color w:val="000000"/>
          <w:sz w:val="28"/>
        </w:rPr>
        <w:t>2019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г.</w:t>
      </w:r>
    </w:p>
    <w:tbl>
      <w:tblPr>
        <w:tblW w:w="14925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1417"/>
        <w:gridCol w:w="1276"/>
        <w:gridCol w:w="1710"/>
        <w:gridCol w:w="1559"/>
        <w:gridCol w:w="1692"/>
        <w:gridCol w:w="1985"/>
        <w:gridCol w:w="2229"/>
        <w:gridCol w:w="2347"/>
      </w:tblGrid>
      <w:tr w:rsidR="005B30DE" w:rsidTr="0042715C">
        <w:trPr>
          <w:trHeight w:val="1"/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Default="005B30DE" w:rsidP="00630FE9">
            <w:pPr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630FE9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ФИО, должность, образование (какой ВУЗ закончил(а) (когда), специальность по диплому, в том числе ученое звание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7C6B17" w:rsidP="007C6B17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Общий лабораторный с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таж</w:t>
            </w: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/ стаж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работы в лаборатории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630FE9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Содержание мероприятия (семинар, курсы, стажировка, конгресс, конференция и т.д.) По плану/вне плана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630FE9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Страна,  учреждение, проводившее обучение,  сумма средств (командировочные расходы, оплата за обучение)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630FE9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Сроки повышения квалификации/ затрачено дней/час.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630FE9">
            <w:pPr>
              <w:suppressAutoHyphens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Номер, дата выдачи сертификата (удостоверения)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630FE9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Цель обучения (наименование освоенных методов исследования, приборов, оборудования, проведение занятий, лекций, тема, дата)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5B30DE" w:rsidP="00630FE9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Наименование внедренных методов исследования, приборов оборудования, в практику работы, использованных на семинарах, курсах и т.д. Дата внедрения.</w:t>
            </w:r>
          </w:p>
        </w:tc>
      </w:tr>
      <w:tr w:rsidR="005B30DE" w:rsidTr="0042715C">
        <w:trPr>
          <w:trHeight w:val="1"/>
        </w:trPr>
        <w:tc>
          <w:tcPr>
            <w:tcW w:w="14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53523B" w:rsidRDefault="00D81D20" w:rsidP="005B30DE">
            <w:pPr>
              <w:suppressAutoHyphens/>
              <w:spacing w:after="0" w:line="240" w:lineRule="auto"/>
              <w:jc w:val="center"/>
            </w:pPr>
            <w:r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1 квартал 2019</w:t>
            </w:r>
            <w:r w:rsidR="005B30DE" w:rsidRPr="0053523B"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 xml:space="preserve"> г.</w:t>
            </w:r>
          </w:p>
        </w:tc>
      </w:tr>
      <w:tr w:rsidR="005B30DE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B3371A" w:rsidRDefault="003D7FC3" w:rsidP="00B3371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42715C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B336A">
              <w:rPr>
                <w:rFonts w:ascii="Times New Roman" w:hAnsi="Times New Roman" w:cs="Times New Roman"/>
              </w:rPr>
              <w:t>Бозин</w:t>
            </w:r>
            <w:proofErr w:type="spellEnd"/>
            <w:r w:rsidRPr="000B336A">
              <w:rPr>
                <w:rFonts w:ascii="Times New Roman" w:hAnsi="Times New Roman" w:cs="Times New Roman"/>
              </w:rPr>
              <w:t xml:space="preserve"> Дмитрий Александрович, ведущий химик, Кубанский Государственный Университет,   КХН.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936ABA" w:rsidP="0042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16</w:t>
            </w:r>
            <w:r w:rsidR="007C6B17" w:rsidRPr="000B336A">
              <w:rPr>
                <w:rFonts w:ascii="Times New Roman" w:hAnsi="Times New Roman" w:cs="Times New Roman"/>
              </w:rPr>
              <w:t>/</w:t>
            </w:r>
            <w:r w:rsidR="0042715C" w:rsidRPr="000B336A">
              <w:rPr>
                <w:rFonts w:ascii="Times New Roman" w:hAnsi="Times New Roman" w:cs="Times New Roman"/>
              </w:rPr>
              <w:t>4 мес.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7C6B1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"Определение анаболических стероидов и производных стильбена в кормах, физиологических жидкостях, органах и тканях животных методом высокоэффективной жидкостной хроматографии с масс-спектрометрическим детектированием"</w:t>
            </w:r>
            <w:r w:rsidR="007C6B17" w:rsidRPr="000B336A">
              <w:rPr>
                <w:rFonts w:ascii="Times New Roman" w:hAnsi="Times New Roman" w:cs="Times New Roman"/>
              </w:rPr>
              <w:t>.</w:t>
            </w:r>
            <w:r w:rsidRPr="000B336A">
              <w:rPr>
                <w:rFonts w:ascii="Times New Roman" w:hAnsi="Times New Roman" w:cs="Times New Roman"/>
              </w:rPr>
              <w:t xml:space="preserve"> По плану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42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Россия, г. Москва, ФГБУ "ВГНКИ"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42715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2дня/16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42715C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Удостоверение о повышении квалификации № 000 001 228, 30.01.2019г., регистрационный № 0001 ВЭЖХ-С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42715C">
            <w:pPr>
              <w:tabs>
                <w:tab w:val="left" w:pos="67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>Определение анаболических стероидов и производных стильбена в кормах, физиологических жидкостях, органах и тканях животных методом высокоэффективной жидкостной хроматографии с масс-спектрометрическим детектированием</w:t>
            </w:r>
            <w:r w:rsidR="00F04938" w:rsidRPr="000B336A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B30DE" w:rsidRPr="000B336A" w:rsidRDefault="0042715C" w:rsidP="0042715C">
            <w:pPr>
              <w:jc w:val="center"/>
              <w:rPr>
                <w:rFonts w:ascii="Times New Roman" w:hAnsi="Times New Roman" w:cs="Times New Roman"/>
              </w:rPr>
            </w:pPr>
            <w:r w:rsidRPr="000B336A">
              <w:rPr>
                <w:rFonts w:ascii="Times New Roman" w:hAnsi="Times New Roman" w:cs="Times New Roman"/>
              </w:rPr>
              <w:t xml:space="preserve">Полученные при обучении теоретические и практические знания будут внедрены в работу отдела, согласно </w:t>
            </w:r>
            <w:r w:rsidR="00AB7889" w:rsidRPr="000B336A">
              <w:rPr>
                <w:rFonts w:ascii="Times New Roman" w:hAnsi="Times New Roman" w:cs="Times New Roman"/>
              </w:rPr>
              <w:t>плану мероприятий,</w:t>
            </w:r>
            <w:r w:rsidRPr="000B336A">
              <w:rPr>
                <w:rFonts w:ascii="Times New Roman" w:hAnsi="Times New Roman" w:cs="Times New Roman"/>
              </w:rPr>
              <w:t xml:space="preserve"> на 2019г. по определению остатков ветеринарных препаратов от 05.12.2018г.</w:t>
            </w:r>
          </w:p>
        </w:tc>
      </w:tr>
      <w:tr w:rsidR="00540CDB" w:rsidRPr="0055513D" w:rsidTr="003F5B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371A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40CDB">
              <w:rPr>
                <w:rFonts w:ascii="Times New Roman" w:hAnsi="Times New Roman" w:cs="Times New Roman"/>
              </w:rPr>
              <w:t xml:space="preserve">Скрипка Евгений Игоревич, ветврач отдела приема проб, </w:t>
            </w:r>
            <w:proofErr w:type="spellStart"/>
            <w:r w:rsidRPr="00540CDB">
              <w:rPr>
                <w:rFonts w:ascii="Times New Roman" w:hAnsi="Times New Roman" w:cs="Times New Roman"/>
              </w:rPr>
              <w:t>КубГАУ</w:t>
            </w:r>
            <w:proofErr w:type="spellEnd"/>
            <w:r w:rsidRPr="00540CDB">
              <w:rPr>
                <w:rFonts w:ascii="Times New Roman" w:hAnsi="Times New Roman" w:cs="Times New Roman"/>
              </w:rPr>
              <w:t xml:space="preserve"> 2006 г., ветеринарный врач</w:t>
            </w:r>
          </w:p>
          <w:p w:rsidR="00540CDB" w:rsidRPr="00540CDB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jc w:val="center"/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540CDB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13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40CDB">
              <w:rPr>
                <w:rFonts w:ascii="Times New Roman" w:hAnsi="Times New Roman" w:cs="Times New Roman"/>
              </w:rPr>
              <w:t xml:space="preserve">Курсы повышения квалификации по теме: "Профессиональная подготовка лиц на право работы  с отходами </w:t>
            </w:r>
            <w:r w:rsidRPr="00540CDB">
              <w:rPr>
                <w:rFonts w:ascii="Times New Roman" w:hAnsi="Times New Roman" w:cs="Times New Roman"/>
                <w:lang w:val="en-US"/>
              </w:rPr>
              <w:t>I</w:t>
            </w:r>
            <w:r w:rsidRPr="00540CDB">
              <w:rPr>
                <w:rFonts w:ascii="Times New Roman" w:hAnsi="Times New Roman" w:cs="Times New Roman"/>
              </w:rPr>
              <w:t>-</w:t>
            </w:r>
            <w:r w:rsidRPr="00540CDB">
              <w:rPr>
                <w:rFonts w:ascii="Times New Roman" w:hAnsi="Times New Roman" w:cs="Times New Roman"/>
                <w:lang w:val="en-US"/>
              </w:rPr>
              <w:t>IV</w:t>
            </w:r>
            <w:r w:rsidRPr="00540CDB">
              <w:rPr>
                <w:rFonts w:ascii="Times New Roman" w:hAnsi="Times New Roman" w:cs="Times New Roman"/>
              </w:rPr>
              <w:t xml:space="preserve"> класса опасности"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CDB">
              <w:rPr>
                <w:rFonts w:ascii="Times New Roman" w:hAnsi="Times New Roman" w:cs="Times New Roman"/>
              </w:rPr>
              <w:t xml:space="preserve">Россия. ООО «Межотраслевой Институт </w:t>
            </w:r>
            <w:proofErr w:type="spellStart"/>
            <w:r w:rsidRPr="00540CDB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540CDB">
              <w:rPr>
                <w:rFonts w:ascii="Times New Roman" w:hAnsi="Times New Roman" w:cs="Times New Roman"/>
              </w:rPr>
              <w:t xml:space="preserve">», Затрачено 112 часов,14 дней </w:t>
            </w:r>
          </w:p>
          <w:p w:rsidR="00540CDB" w:rsidRPr="00540CDB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CDB">
              <w:rPr>
                <w:rFonts w:ascii="Times New Roman" w:eastAsia="Times New Roman" w:hAnsi="Times New Roman" w:cs="Times New Roman"/>
              </w:rPr>
              <w:t>14 дней/112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40CDB">
              <w:rPr>
                <w:rFonts w:ascii="Times New Roman" w:hAnsi="Times New Roman" w:cs="Times New Roman"/>
              </w:rPr>
              <w:t>Удостоверение о повышении квалификации №182407881343, регистрационный №  от 30.01.2019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540CDB">
              <w:rPr>
                <w:rFonts w:ascii="Times New Roman" w:hAnsi="Times New Roman" w:cs="Times New Roman"/>
              </w:rPr>
              <w:t xml:space="preserve">Закрепить знания по работе с отходами </w:t>
            </w:r>
            <w:r w:rsidRPr="00540CDB">
              <w:rPr>
                <w:rFonts w:ascii="Times New Roman" w:hAnsi="Times New Roman" w:cs="Times New Roman"/>
                <w:lang w:val="en-US"/>
              </w:rPr>
              <w:t>I</w:t>
            </w:r>
            <w:r w:rsidRPr="00540CDB">
              <w:rPr>
                <w:rFonts w:ascii="Times New Roman" w:hAnsi="Times New Roman" w:cs="Times New Roman"/>
              </w:rPr>
              <w:t>-</w:t>
            </w:r>
            <w:r w:rsidRPr="00540CDB">
              <w:rPr>
                <w:rFonts w:ascii="Times New Roman" w:hAnsi="Times New Roman" w:cs="Times New Roman"/>
                <w:lang w:val="en-US"/>
              </w:rPr>
              <w:t>IV</w:t>
            </w:r>
            <w:r w:rsidRPr="00540CDB">
              <w:rPr>
                <w:rFonts w:ascii="Times New Roman" w:hAnsi="Times New Roman" w:cs="Times New Roman"/>
              </w:rPr>
              <w:t xml:space="preserve"> класса опасности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40CDB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371A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Щербина Ирина Александровна, ветврач отдела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вирусологии, ПЦР, ИФА,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2000 г., ветеринарный врач</w:t>
            </w:r>
          </w:p>
          <w:p w:rsidR="00540CDB" w:rsidRPr="0053523B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>18,5/18 лет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"Лабораторная диагностика вирусных болезней свиней (АЧС, </w:t>
            </w:r>
            <w:r w:rsidRPr="0053523B">
              <w:rPr>
                <w:rFonts w:ascii="Times New Roman" w:hAnsi="Times New Roman" w:cs="Times New Roman"/>
                <w:color w:val="000000"/>
              </w:rPr>
              <w:lastRenderedPageBreak/>
              <w:t xml:space="preserve">КЧС, Б.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Ауески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, РРСС,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парвовирус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и т.д.) с использованием ПЦР - диагностики и серологических методов (ИФА, РТГА)".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lastRenderedPageBreak/>
              <w:t>Россия, г. Краснодар ФГБУ «Краснодарская МВЛ»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231200203604, регистрационный №  0527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Лабораторная диагностика вирусных болезней свиней (АЧС, КЧС, Б.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Ауески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, РРСС,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парвовирус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и т.д.) с использованием ПЦР - диагностики и серологических методов (ИФА, РТГА)</w:t>
            </w:r>
          </w:p>
          <w:p w:rsidR="00540CDB" w:rsidRPr="0053523B" w:rsidRDefault="00540CDB" w:rsidP="00540CDB">
            <w:pPr>
              <w:tabs>
                <w:tab w:val="left" w:pos="675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>Указанные методы внедрены в работу учреждения и используются в ежедневной работе отдела.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3371A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Воронцова Кристина Анатольевна, ветврач отдела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вирусологии, ПЦР, ИФА,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2008 г., ветеринарный врач</w:t>
            </w:r>
          </w:p>
          <w:p w:rsidR="00540CDB" w:rsidRPr="0053523B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>10 лет/10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"Лабораторная диагностика вирусных болезней свиней (АЧС, </w:t>
            </w: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КЧС, Б.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Ауески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, РРСС,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парвовирус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 и т.д.) с использованием ПЦР - диагностики и серологических методов (ИФА, РТГА)".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Россия, г. Краснодар 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231200203601, регистрационный №  0524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Лабораторная диагностика вирусных болезней свиней (АЧС, КЧС, Б.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Ауески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, РРСС,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парвовирус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 и т.д.) с использованием ПЦР - диагностики и серологических методов (ИФА, РТГА)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>Указанные методы внедрены в работу учреждения и используются в ежедневной работе отдела.</w:t>
            </w:r>
          </w:p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Маркова Юлия Николаевна, ветврач отдела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вирусологии, ПЦР, ИФА,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2003 г., ветеринарный врач</w:t>
            </w:r>
          </w:p>
          <w:p w:rsidR="00540CDB" w:rsidRPr="0053523B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>23 года/13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"Лабораторная диагностика вирусных болезней свиней (АЧС, </w:t>
            </w: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КЧС, Б.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Ауески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, РРСС,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парвовирус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 и т.д.) с использованием ПЦР - диагностики и серологических методов (ИФА, РТГА)".</w:t>
            </w:r>
          </w:p>
          <w:p w:rsidR="00540CDB" w:rsidRPr="0053523B" w:rsidRDefault="00540CDB" w:rsidP="00540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540CDB" w:rsidRPr="0053523B" w:rsidRDefault="00540CDB" w:rsidP="00540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Россия, г. Краснодар 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231200203603, регистрационный №  0526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</w:rPr>
              <w:t xml:space="preserve">Лабораторная диагностика вирусных болезней свиней (АЧС, КЧС, Б.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Ауески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, РРСС,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парвовирус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 и т.д.) с использованием ПЦР - диагностики и серологических методов (ИФА, РТГА)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>Указанные методы внедрены в работу учреждения и используются в ежедневной работе отдела.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523B">
              <w:rPr>
                <w:rFonts w:ascii="Times New Roman" w:hAnsi="Times New Roman" w:cs="Times New Roman"/>
              </w:rPr>
              <w:t>Мисюра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 Екатерина Федоровна ветврач отдела  вирусологии, ПЦР, ИФА. Закончила КГАУ 2004 г по специальности ветеринария</w:t>
            </w:r>
          </w:p>
          <w:p w:rsidR="00540CDB" w:rsidRPr="0053523B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12 лет/9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"Лабораторная диагностика вирусных болезней свиней (АЧС, </w:t>
            </w: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КЧС, Б.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Ауески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, РРСС,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парвовирус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 и т.д.) с использованием ПЦР - диагностики и серологических методов (ИФА, РТГА)".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Россия, г. Краснодар 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231200203605, регистрационный № 0528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Лабораторная диагностика вирусных болезней свиней (АЧС, КЧС, Б.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Ауески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, РРСС,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парвовирус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 и т.д.) с использованием ПЦР - диагностики и серологических методов (ИФА, РТГА)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Указанные методы внедрены в работу учреждения и используются в ежедневной работе отдела.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Петрухина Мария Сергеевна, ветврач отдела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вирусологии, ПЦР, ИФА,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2006 г., ветеринарный врач</w:t>
            </w:r>
          </w:p>
          <w:p w:rsidR="00540CDB" w:rsidRPr="0053523B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12 лет/12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"Лабораторная диагностика вирусных болезней свиней (АЧС, </w:t>
            </w: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КЧС, Б.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Ауески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, РРСС,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парвовирус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 и т.д.) с использованием ПЦР - диагностики и серологических методов (ИФА, РТГА)".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lastRenderedPageBreak/>
              <w:t>Россия, г. Краснодар 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231200203606, регистрационный № 0529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Лабораторная диагностика вирусных болезней свиней (АЧС, КЧС, Б.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Ауески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, РРСС,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парвовирус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 и т.д.) с использованием ПЦР - диагностики и серологических методов (ИФА, РТГА)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Указанные методы внедрены в работу учреждения и используются в ежедневной работе отдела.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hAnsi="Times New Roman" w:cs="Times New Roman"/>
                <w:color w:val="000000"/>
              </w:rPr>
              <w:t xml:space="preserve">Черкашина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Мирина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Михайловна, ветврач отдела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отдела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вирусологии, ПЦР, ИФА, </w:t>
            </w:r>
            <w:proofErr w:type="spellStart"/>
            <w:r w:rsidRPr="0053523B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53523B">
              <w:rPr>
                <w:rFonts w:ascii="Times New Roman" w:hAnsi="Times New Roman" w:cs="Times New Roman"/>
                <w:color w:val="000000"/>
              </w:rPr>
              <w:t xml:space="preserve"> 2007 г., ветеринарный врач</w:t>
            </w:r>
          </w:p>
          <w:p w:rsidR="00540CDB" w:rsidRPr="0053523B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11 лет/11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"Лабораторная диагностика вирусных болезней свиней (АЧС, </w:t>
            </w:r>
            <w:r w:rsidRPr="0053523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КЧС, Б.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Ауески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, РРСС,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>парвовирус</w:t>
            </w:r>
            <w:proofErr w:type="spellEnd"/>
            <w:r w:rsidRPr="0053523B">
              <w:rPr>
                <w:rFonts w:ascii="Times New Roman" w:eastAsia="Times New Roman" w:hAnsi="Times New Roman" w:cs="Times New Roman"/>
                <w:color w:val="000000"/>
              </w:rPr>
              <w:t xml:space="preserve"> и т.д.) с использованием ПЦР - диагностики и серологических методов (ИФА, РТГА)".</w:t>
            </w:r>
          </w:p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lastRenderedPageBreak/>
              <w:t>Россия, г. Краснодар ФГБУ «Краснодарская МВЛ»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10 дней/72 часа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231200203606, регистрационный № 0529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Лабораторная диагностика вирусных болезней свиней (АЧС, КЧС, Б.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Ауески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, РРСС,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парвовирус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 и т.д.) с использованием ПЦР - диагностики и серологических методов (ИФА, РТГА)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Указанные методы внедрены в работу учреждения и используются в ежедневной работе отдела.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3523B">
              <w:rPr>
                <w:rFonts w:ascii="Times New Roman" w:eastAsia="Times New Roman" w:hAnsi="Times New Roman" w:cs="Times New Roman"/>
              </w:rPr>
              <w:t>Велигодский</w:t>
            </w:r>
            <w:proofErr w:type="spellEnd"/>
            <w:r w:rsidRPr="0053523B">
              <w:rPr>
                <w:rFonts w:ascii="Times New Roman" w:eastAsia="Times New Roman" w:hAnsi="Times New Roman" w:cs="Times New Roman"/>
              </w:rPr>
              <w:t xml:space="preserve"> Илья Михайлович, ведущий химик, Кубанский Государственный Университет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10 лет / 8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 xml:space="preserve">Курсы повышения квалификации по теме: "Оценка пригодности лабораторных методик в ветеринарно-санитарной экспертизе, а так же в ветеринарно-медицинской диагностике. Расчеты неопределенности при </w:t>
            </w:r>
            <w:r w:rsidRPr="0053523B">
              <w:rPr>
                <w:rFonts w:ascii="Times New Roman" w:eastAsia="Times New Roman" w:hAnsi="Times New Roman" w:cs="Times New Roman"/>
              </w:rPr>
              <w:lastRenderedPageBreak/>
              <w:t>отборе проб, как вклада в общую неопределенность измерений"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lastRenderedPageBreak/>
              <w:t>РФ, г. Санкт-Петербург, ООО «Европейский Учебно-Консультационный Центр»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5 дней / 40 академических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Удостоверение о повышении квалификации </w:t>
            </w:r>
            <w:r w:rsidRPr="0053523B">
              <w:rPr>
                <w:rFonts w:ascii="Times New Roman" w:eastAsia="Times New Roman" w:hAnsi="Times New Roman" w:cs="Times New Roman"/>
              </w:rPr>
              <w:t xml:space="preserve">№ 01373, 01.03.2019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tabs>
                <w:tab w:val="left" w:pos="67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Освоить требования ИСО/МЭК 17025  по расчетам неопределенности отбора образцов  для методик. Ознакомиться с документами и руководством по оценки пригодности. Подходы к верификации и </w:t>
            </w:r>
            <w:proofErr w:type="spellStart"/>
            <w:r w:rsidRPr="0053523B">
              <w:rPr>
                <w:rFonts w:ascii="Times New Roman" w:hAnsi="Times New Roman" w:cs="Times New Roman"/>
              </w:rPr>
              <w:t>валидации</w:t>
            </w:r>
            <w:proofErr w:type="spellEnd"/>
            <w:r w:rsidRPr="0053523B">
              <w:rPr>
                <w:rFonts w:ascii="Times New Roman" w:hAnsi="Times New Roman" w:cs="Times New Roman"/>
              </w:rPr>
              <w:t xml:space="preserve"> качественных и количественных методик.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Полученные при обучении теоретические знания будут внедрены в работу отдела ХТИ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 xml:space="preserve">Саркисова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</w:rPr>
              <w:t>Гаянэ</w:t>
            </w:r>
            <w:proofErr w:type="spellEnd"/>
            <w:r w:rsidRPr="0053523B">
              <w:rPr>
                <w:rFonts w:ascii="Times New Roman" w:eastAsia="Times New Roman" w:hAnsi="Times New Roman" w:cs="Times New Roman"/>
              </w:rPr>
              <w:t xml:space="preserve"> Альбертовна, зав. отделом бактериологии, ветеринарный врач, Кубанский Государственный Аграрный Университет (КСХИ), ветеринарный факультет, </w:t>
            </w:r>
            <w:proofErr w:type="spellStart"/>
            <w:r w:rsidRPr="0053523B">
              <w:rPr>
                <w:rFonts w:ascii="Times New Roman" w:eastAsia="Times New Roman" w:hAnsi="Times New Roman" w:cs="Times New Roman"/>
              </w:rPr>
              <w:t>вереринарный</w:t>
            </w:r>
            <w:proofErr w:type="spellEnd"/>
            <w:r w:rsidRPr="0053523B">
              <w:rPr>
                <w:rFonts w:ascii="Times New Roman" w:eastAsia="Times New Roman" w:hAnsi="Times New Roman" w:cs="Times New Roman"/>
              </w:rPr>
              <w:t xml:space="preserve"> врач, 1990г.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22 года/ 16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 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 xml:space="preserve"> </w:t>
            </w: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231200203648, регистрационный № 0570 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7D9D">
              <w:rPr>
                <w:rFonts w:ascii="Times New Roman" w:eastAsia="Times New Roman" w:hAnsi="Times New Roman" w:cs="Times New Roman"/>
              </w:rPr>
              <w:t>Басанкина</w:t>
            </w:r>
            <w:proofErr w:type="spellEnd"/>
            <w:r w:rsidRPr="000F7D9D">
              <w:rPr>
                <w:rFonts w:ascii="Times New Roman" w:eastAsia="Times New Roman" w:hAnsi="Times New Roman" w:cs="Times New Roman"/>
              </w:rPr>
              <w:t xml:space="preserve"> Виктория Михайловна, ветеринарный врач, Кубанский Государственный Аграрный Университет,  ветеринарный врач, 2002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>17 лет/ 14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231200203649, регистрационный № 0571 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Марченко Татьяна Витальевна</w:t>
            </w:r>
            <w:r w:rsidRPr="0053523B">
              <w:rPr>
                <w:rFonts w:ascii="Times New Roman" w:hAnsi="Times New Roman" w:cs="Times New Roman"/>
                <w:color w:val="000000" w:themeColor="text1"/>
              </w:rPr>
              <w:t xml:space="preserve">  Санкт-Петербургская государственная</w:t>
            </w:r>
          </w:p>
          <w:p w:rsidR="00540CDB" w:rsidRPr="0053523B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  <w:color w:val="000000" w:themeColor="text1"/>
              </w:rPr>
              <w:lastRenderedPageBreak/>
              <w:t>Академия ветеринарной медицины, ветеринарный врач 1995 г.</w:t>
            </w:r>
          </w:p>
          <w:p w:rsidR="00540CDB" w:rsidRPr="0053523B" w:rsidRDefault="00540CDB" w:rsidP="00540C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Кандидат ветеринарных наук. </w:t>
            </w:r>
          </w:p>
          <w:p w:rsidR="00540CDB" w:rsidRPr="0053523B" w:rsidRDefault="00540CDB" w:rsidP="00540C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Диплом ДКН № 009407.</w:t>
            </w:r>
          </w:p>
          <w:p w:rsidR="00540CDB" w:rsidRPr="0053523B" w:rsidRDefault="00540CDB" w:rsidP="00540CD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 xml:space="preserve">Краснодарский региональный институт агробизнеса. «Микробиология продуктов пищевой промышленности», 2000 год.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lastRenderedPageBreak/>
              <w:t xml:space="preserve"> 23 /8 лет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</w:t>
            </w:r>
            <w:r w:rsidRPr="0053523B">
              <w:rPr>
                <w:rFonts w:ascii="Times New Roman" w:eastAsia="Times New Roman" w:hAnsi="Times New Roman" w:cs="Times New Roman"/>
              </w:rPr>
              <w:lastRenderedPageBreak/>
              <w:t>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lastRenderedPageBreak/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3523B">
              <w:rPr>
                <w:rFonts w:ascii="Times New Roman" w:hAnsi="Times New Roman" w:cs="Times New Roman"/>
              </w:rPr>
              <w:t>Удостоверение о повышении квалификации № 231200203642, регистрационный № 0564 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3523B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3523B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 xml:space="preserve">Михайлова Ирина Евгеньевна </w:t>
            </w:r>
            <w:r w:rsidRPr="005551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Кубанский государственный </w:t>
            </w:r>
            <w:proofErr w:type="spellStart"/>
            <w:r w:rsidRPr="0055513D">
              <w:rPr>
                <w:rFonts w:ascii="Times New Roman" w:eastAsia="Times New Roman" w:hAnsi="Times New Roman" w:cs="Times New Roman"/>
                <w:color w:val="000000" w:themeColor="text1"/>
              </w:rPr>
              <w:t>агроуниверситет</w:t>
            </w:r>
            <w:proofErr w:type="spellEnd"/>
            <w:r w:rsidRPr="0055513D">
              <w:rPr>
                <w:rFonts w:ascii="Times New Roman" w:eastAsia="Times New Roman" w:hAnsi="Times New Roman" w:cs="Times New Roman"/>
                <w:color w:val="000000" w:themeColor="text1"/>
              </w:rPr>
              <w:t>, 1999 год.</w:t>
            </w:r>
          </w:p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ветеринарный врач. </w:t>
            </w:r>
          </w:p>
          <w:p w:rsidR="00540CDB" w:rsidRPr="0055513D" w:rsidRDefault="00540CDB" w:rsidP="00540CDB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11 /8 лет.</w:t>
            </w:r>
          </w:p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hAnsi="Times New Roman" w:cs="Times New Roman"/>
              </w:rPr>
              <w:t>Удостоверение о повышении квалификации № 231200203640, регистрационный № 0562 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>Костюкова Елена Эдуардовна</w:t>
            </w:r>
            <w:r w:rsidRPr="0055513D">
              <w:rPr>
                <w:rFonts w:ascii="Times New Roman" w:hAnsi="Times New Roman" w:cs="Times New Roman"/>
                <w:color w:val="000000" w:themeColor="text1"/>
              </w:rPr>
              <w:t xml:space="preserve"> Кубанский государственный аграрный университет. 1993 г  </w:t>
            </w:r>
            <w:r w:rsidRPr="0055513D">
              <w:rPr>
                <w:rFonts w:ascii="Times New Roman" w:hAnsi="Times New Roman" w:cs="Times New Roman"/>
                <w:color w:val="000000" w:themeColor="text1"/>
              </w:rPr>
              <w:lastRenderedPageBreak/>
              <w:t>ветеринарный врач.</w:t>
            </w:r>
          </w:p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hAnsi="Times New Roman" w:cs="Times New Roman"/>
              </w:rPr>
              <w:lastRenderedPageBreak/>
              <w:t>15 / 15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</w:t>
            </w:r>
            <w:r w:rsidRPr="0055513D">
              <w:rPr>
                <w:rFonts w:ascii="Times New Roman" w:eastAsia="Times New Roman" w:hAnsi="Times New Roman" w:cs="Times New Roman"/>
              </w:rPr>
              <w:lastRenderedPageBreak/>
              <w:t>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lastRenderedPageBreak/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hAnsi="Times New Roman" w:cs="Times New Roman"/>
              </w:rPr>
              <w:t>Удостоверение о повышении квалификации № 231200203646, регистрационный № 0568 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 xml:space="preserve">Черкасова Эвелина Николаевна </w:t>
            </w:r>
            <w:r w:rsidRPr="0055513D">
              <w:rPr>
                <w:rFonts w:ascii="Times New Roman" w:hAnsi="Times New Roman" w:cs="Times New Roman"/>
                <w:color w:val="000000" w:themeColor="text1"/>
              </w:rPr>
              <w:t xml:space="preserve">Кубанский государственный аграрный </w:t>
            </w:r>
          </w:p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 xml:space="preserve">университет по специальности – ветеринария ветеринарный врач. 2011г. </w:t>
            </w:r>
          </w:p>
          <w:p w:rsidR="00540CDB" w:rsidRPr="0055513D" w:rsidRDefault="00540CDB" w:rsidP="00540CDB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14 /8 лет.</w:t>
            </w:r>
          </w:p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55513D">
              <w:rPr>
                <w:rFonts w:ascii="Times New Roman" w:hAnsi="Times New Roman" w:cs="Times New Roman"/>
              </w:rPr>
              <w:t>Удостоверение о повышении квалификации № 231200203644, регистрационный № 0566от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5513D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lastRenderedPageBreak/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 xml:space="preserve">Шишкина Ольга Юрьевна </w:t>
            </w: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Кубанский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ордена Трудового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Красного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Знамени с/х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институт, 1983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год,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ветеринарный</w:t>
            </w:r>
          </w:p>
          <w:p w:rsidR="00540CDB" w:rsidRPr="00B3371A" w:rsidRDefault="00540CDB" w:rsidP="00540CDB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врач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12/3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 xml:space="preserve">Россия.  г. Краснодар УЦ </w:t>
            </w:r>
            <w:r w:rsidRPr="00B3371A">
              <w:rPr>
                <w:rFonts w:ascii="Times New Roman" w:eastAsia="Times New Roman" w:hAnsi="Times New Roman" w:cs="Times New Roman"/>
                <w:i/>
              </w:rPr>
              <w:t>ФГБУ</w:t>
            </w:r>
            <w:r w:rsidRPr="00B3371A">
              <w:rPr>
                <w:rFonts w:ascii="Times New Roman" w:eastAsia="Times New Roman" w:hAnsi="Times New Roman" w:cs="Times New Roman"/>
              </w:rPr>
              <w:t xml:space="preserve">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Удостоверение о повышении квалификации № 231200203643, регистрационный № 0565 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Яновская Екатерина Анатольевна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 xml:space="preserve">15/2 </w:t>
            </w:r>
            <w:proofErr w:type="spellStart"/>
            <w:r w:rsidRPr="00B3371A">
              <w:rPr>
                <w:rFonts w:ascii="Times New Roman" w:hAnsi="Times New Roman" w:cs="Times New Roman"/>
              </w:rPr>
              <w:t>мес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</w:t>
            </w:r>
            <w:r w:rsidRPr="00B3371A">
              <w:rPr>
                <w:rFonts w:ascii="Times New Roman" w:eastAsia="Times New Roman" w:hAnsi="Times New Roman" w:cs="Times New Roman"/>
              </w:rPr>
              <w:lastRenderedPageBreak/>
              <w:t>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lastRenderedPageBreak/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Удостоверение о повышении квалификации № 231200203639, регистрационный № 0561от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 xml:space="preserve">Сиренко Галина Владимировна </w:t>
            </w: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Среднее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техническое.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Славянский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сельскохозяйстве</w:t>
            </w:r>
            <w:proofErr w:type="spellEnd"/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нный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 техникум,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г. Славянск- на-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Кубани, 1990 год.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Специальность-</w:t>
            </w:r>
          </w:p>
          <w:p w:rsidR="00540CDB" w:rsidRPr="00B3371A" w:rsidRDefault="00540CDB" w:rsidP="00540CDB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агроном.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9 /9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Удостоверение о повышении квалификации № 231200203647, регистрационный № 0566от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 xml:space="preserve">Санникова Виктория Геннадьевна </w:t>
            </w: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Санкт-Петербург.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Гос. </w:t>
            </w: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Образова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тельное </w:t>
            </w: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учрежде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ние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 высшего про-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фессионального</w:t>
            </w:r>
            <w:proofErr w:type="spellEnd"/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образования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«Санкт-Петер-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бургская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государ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ственная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педиат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рическая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 меди-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цинская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 академия Министерства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здравоохранения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РФ», 2002 г. </w:t>
            </w: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Ква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proofErr w:type="spellStart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лификация</w:t>
            </w:r>
            <w:proofErr w:type="spellEnd"/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 xml:space="preserve"> – врач</w:t>
            </w:r>
          </w:p>
          <w:p w:rsidR="00540CDB" w:rsidRPr="00B3371A" w:rsidRDefault="00540CDB" w:rsidP="00540C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по специальности</w:t>
            </w:r>
          </w:p>
          <w:p w:rsidR="00540CDB" w:rsidRPr="00B3371A" w:rsidRDefault="00540CDB" w:rsidP="00540CDB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Theme="minorHAnsi" w:hAnsi="Times New Roman" w:cs="Times New Roman"/>
                <w:lang w:eastAsia="en-US"/>
              </w:rPr>
              <w:t>«педиатрия».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lastRenderedPageBreak/>
              <w:t>3/3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Удостоверение о повышении квалификации № 231200203645, регистрационный № 0567от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ED4F7D"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3371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tabs>
                <w:tab w:val="left" w:pos="555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>Колесникова Надежда Алексеевна Вологодское медицинское училище, 1975 год, медицинская сестра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>1/1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</w:t>
            </w:r>
            <w:r w:rsidRPr="000F7D9D">
              <w:rPr>
                <w:rFonts w:ascii="Times New Roman" w:eastAsia="Times New Roman" w:hAnsi="Times New Roman" w:cs="Times New Roman"/>
              </w:rPr>
              <w:lastRenderedPageBreak/>
              <w:t>2-4 группы патогенности"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lastRenderedPageBreak/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>Удостоверение о повышении квалификации № 231200203641, регистрационный № 0563 от 15.03.2019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F7D9D">
              <w:rPr>
                <w:rFonts w:ascii="Times New Roman" w:hAnsi="Times New Roman" w:cs="Times New Roman"/>
                <w:color w:val="000000"/>
              </w:rPr>
              <w:t>Выдренкова</w:t>
            </w:r>
            <w:proofErr w:type="spellEnd"/>
            <w:r w:rsidRPr="000F7D9D">
              <w:rPr>
                <w:rFonts w:ascii="Times New Roman" w:hAnsi="Times New Roman" w:cs="Times New Roman"/>
                <w:color w:val="000000"/>
              </w:rPr>
              <w:t xml:space="preserve"> Александра Александровна, ветврач отдела </w:t>
            </w:r>
            <w:proofErr w:type="spellStart"/>
            <w:r w:rsidRPr="000F7D9D">
              <w:rPr>
                <w:rFonts w:ascii="Times New Roman" w:hAnsi="Times New Roman" w:cs="Times New Roman"/>
                <w:color w:val="000000"/>
              </w:rPr>
              <w:t>патоморфологии</w:t>
            </w:r>
            <w:proofErr w:type="spellEnd"/>
            <w:r w:rsidRPr="000F7D9D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0F7D9D">
              <w:rPr>
                <w:rFonts w:ascii="Times New Roman" w:hAnsi="Times New Roman" w:cs="Times New Roman"/>
                <w:color w:val="000000"/>
              </w:rPr>
              <w:t>КубГАУ</w:t>
            </w:r>
            <w:proofErr w:type="spellEnd"/>
            <w:r w:rsidRPr="000F7D9D">
              <w:rPr>
                <w:rFonts w:ascii="Times New Roman" w:hAnsi="Times New Roman" w:cs="Times New Roman"/>
                <w:color w:val="000000"/>
              </w:rPr>
              <w:t xml:space="preserve"> 2005г., ветеринарный врач</w:t>
            </w:r>
          </w:p>
          <w:p w:rsidR="00540CDB" w:rsidRPr="000F7D9D" w:rsidRDefault="00540CDB" w:rsidP="00540CDB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7D9D">
              <w:rPr>
                <w:rFonts w:ascii="Times New Roman" w:hAnsi="Times New Roman" w:cs="Times New Roman"/>
                <w:color w:val="000000"/>
              </w:rPr>
              <w:t>13 лет/12 лет</w:t>
            </w:r>
          </w:p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7D9D">
              <w:rPr>
                <w:rFonts w:ascii="Times New Roman" w:hAnsi="Times New Roman" w:cs="Times New Roman"/>
                <w:color w:val="000000"/>
              </w:rPr>
              <w:t>Курсы повышения квалификации по утвержденному планы ФГБУ "Федеральный научный центр пищевых систем им. В.М. Горбатого по теме: " Методы контроля качества и безопасности пищевых продуктов 9гистологи)"</w:t>
            </w:r>
          </w:p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7D9D">
              <w:rPr>
                <w:rFonts w:ascii="Times New Roman" w:hAnsi="Times New Roman" w:cs="Times New Roman"/>
                <w:color w:val="000000"/>
              </w:rPr>
              <w:t>Россия, г. Москва ФГБУ «Федеральный научный центр пищевых систем им. В.М. Горбатого»</w:t>
            </w:r>
          </w:p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>5 дней/72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 xml:space="preserve">Удостоверение о повышении квалификации лицензия № 2685 регистрационный № 0118 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6757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Методы контроля качества и безопасности пищевых продуктов (гистологи)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371A">
              <w:rPr>
                <w:rFonts w:ascii="Times New Roman" w:hAnsi="Times New Roman" w:cs="Times New Roman"/>
              </w:rPr>
              <w:t>Указанные методы внедрены в работу учреждения и используются в ежедневной работе отдела.</w:t>
            </w:r>
          </w:p>
        </w:tc>
      </w:tr>
      <w:tr w:rsidR="00540CDB" w:rsidRPr="0055513D" w:rsidTr="0042715C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7D9D">
              <w:rPr>
                <w:rFonts w:ascii="Times New Roman" w:hAnsi="Times New Roman" w:cs="Times New Roman"/>
              </w:rPr>
              <w:t>Бозин</w:t>
            </w:r>
            <w:proofErr w:type="spellEnd"/>
            <w:r w:rsidRPr="000F7D9D">
              <w:rPr>
                <w:rFonts w:ascii="Times New Roman" w:hAnsi="Times New Roman" w:cs="Times New Roman"/>
              </w:rPr>
              <w:t xml:space="preserve"> Дмитрий Александрович, ведущий химик, Кубан</w:t>
            </w:r>
            <w:r w:rsidRPr="000F7D9D">
              <w:rPr>
                <w:rFonts w:ascii="Times New Roman" w:hAnsi="Times New Roman" w:cs="Times New Roman"/>
              </w:rPr>
              <w:lastRenderedPageBreak/>
              <w:t>ский Государственный Университет,   КХН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0F7D9D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lastRenderedPageBreak/>
              <w:t>16/16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 xml:space="preserve">Курсы повышения квалификации в ФГБУ "Брянская МВЛ" по теме: Обнаружение </w:t>
            </w:r>
            <w:r w:rsidRPr="000F7D9D">
              <w:rPr>
                <w:rFonts w:ascii="Times New Roman" w:hAnsi="Times New Roman" w:cs="Times New Roman"/>
              </w:rPr>
              <w:lastRenderedPageBreak/>
              <w:t xml:space="preserve">лекарственных препаратов методом ВЭЖХ МС/МС. Внедрение и </w:t>
            </w:r>
            <w:proofErr w:type="spellStart"/>
            <w:r w:rsidRPr="000F7D9D">
              <w:rPr>
                <w:rFonts w:ascii="Times New Roman" w:hAnsi="Times New Roman" w:cs="Times New Roman"/>
              </w:rPr>
              <w:t>валидация</w:t>
            </w:r>
            <w:proofErr w:type="spellEnd"/>
            <w:r w:rsidRPr="000F7D9D">
              <w:rPr>
                <w:rFonts w:ascii="Times New Roman" w:hAnsi="Times New Roman" w:cs="Times New Roman"/>
              </w:rPr>
              <w:t xml:space="preserve"> методик" (в форме стажировки)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lastRenderedPageBreak/>
              <w:t xml:space="preserve">Россия, </w:t>
            </w:r>
            <w:proofErr w:type="spellStart"/>
            <w:r w:rsidRPr="000F7D9D">
              <w:rPr>
                <w:rFonts w:ascii="Times New Roman" w:hAnsi="Times New Roman" w:cs="Times New Roman"/>
              </w:rPr>
              <w:t>г.Брянск</w:t>
            </w:r>
            <w:proofErr w:type="spellEnd"/>
            <w:r w:rsidRPr="000F7D9D">
              <w:rPr>
                <w:rFonts w:ascii="Times New Roman" w:hAnsi="Times New Roman" w:cs="Times New Roman"/>
              </w:rPr>
              <w:t xml:space="preserve">  ФГБУ "Брянская МВЛ"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>Затрачено 36 часов, 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>Удостоверение о повышении квалификации №322406233524,</w:t>
            </w:r>
          </w:p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lastRenderedPageBreak/>
              <w:t>Регистрационный №28-14/031 от 22.03.2019</w:t>
            </w:r>
          </w:p>
          <w:p w:rsidR="00540CDB" w:rsidRPr="000F7D9D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79516F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516F">
              <w:rPr>
                <w:rFonts w:ascii="Times New Roman" w:hAnsi="Times New Roman" w:cs="Times New Roman"/>
              </w:rPr>
              <w:lastRenderedPageBreak/>
              <w:t xml:space="preserve">Освоение метода высокоэффективной жидкостной хроматографии с масс-спектрометрическим детектированием для </w:t>
            </w:r>
            <w:r w:rsidRPr="0079516F">
              <w:rPr>
                <w:rFonts w:ascii="Times New Roman" w:hAnsi="Times New Roman" w:cs="Times New Roman"/>
              </w:rPr>
              <w:lastRenderedPageBreak/>
              <w:t xml:space="preserve">определения остаточных количеств </w:t>
            </w:r>
            <w:proofErr w:type="spellStart"/>
            <w:r w:rsidRPr="0079516F">
              <w:rPr>
                <w:rFonts w:ascii="Times New Roman" w:hAnsi="Times New Roman" w:cs="Times New Roman"/>
              </w:rPr>
              <w:t>хинолонов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кокцидиостатикво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линкозамидов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плевромутилинов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 в пищевых продуктах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79516F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16F">
              <w:rPr>
                <w:rFonts w:ascii="Times New Roman" w:hAnsi="Times New Roman" w:cs="Times New Roman"/>
              </w:rPr>
              <w:lastRenderedPageBreak/>
              <w:t xml:space="preserve">Полученные при обучении теоретические и практические знания будут внедрены в работу отдела, согласно </w:t>
            </w:r>
            <w:r w:rsidRPr="0079516F">
              <w:rPr>
                <w:rFonts w:ascii="Times New Roman" w:hAnsi="Times New Roman" w:cs="Times New Roman"/>
              </w:rPr>
              <w:lastRenderedPageBreak/>
              <w:t>плану мероприятий, на 2019г.</w:t>
            </w:r>
          </w:p>
        </w:tc>
      </w:tr>
      <w:tr w:rsidR="00540CDB" w:rsidRPr="0055513D" w:rsidTr="0042715C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F7D9D">
              <w:rPr>
                <w:rFonts w:ascii="Times New Roman" w:hAnsi="Times New Roman" w:cs="Times New Roman"/>
              </w:rPr>
              <w:t>Кошелевский</w:t>
            </w:r>
            <w:proofErr w:type="spellEnd"/>
            <w:r w:rsidRPr="000F7D9D">
              <w:rPr>
                <w:rFonts w:ascii="Times New Roman" w:hAnsi="Times New Roman" w:cs="Times New Roman"/>
              </w:rPr>
              <w:t xml:space="preserve"> Дмитрий Александрович, зам. Заведующего отдела ХТИ; высшее, КГАУ, 2006 г, агрономия.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0F7D9D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13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 xml:space="preserve">Курсы повышения квалификации в ФГБУ "Брянская МВЛ" по теме: Обнаружение лекарственных препаратов методом ВЭЖХ МС/МС. Внедрение и </w:t>
            </w:r>
            <w:proofErr w:type="spellStart"/>
            <w:r w:rsidRPr="000F7D9D">
              <w:rPr>
                <w:rFonts w:ascii="Times New Roman" w:hAnsi="Times New Roman" w:cs="Times New Roman"/>
              </w:rPr>
              <w:t>валидация</w:t>
            </w:r>
            <w:proofErr w:type="spellEnd"/>
            <w:r w:rsidRPr="000F7D9D">
              <w:rPr>
                <w:rFonts w:ascii="Times New Roman" w:hAnsi="Times New Roman" w:cs="Times New Roman"/>
              </w:rPr>
              <w:t xml:space="preserve"> методик" (в форме стажировки)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 xml:space="preserve">Россия, </w:t>
            </w:r>
            <w:proofErr w:type="spellStart"/>
            <w:r w:rsidRPr="000F7D9D">
              <w:rPr>
                <w:rFonts w:ascii="Times New Roman" w:hAnsi="Times New Roman" w:cs="Times New Roman"/>
              </w:rPr>
              <w:t>г.Брянск</w:t>
            </w:r>
            <w:proofErr w:type="spellEnd"/>
            <w:r w:rsidRPr="000F7D9D">
              <w:rPr>
                <w:rFonts w:ascii="Times New Roman" w:hAnsi="Times New Roman" w:cs="Times New Roman"/>
              </w:rPr>
              <w:t xml:space="preserve">  ФГБУ "Брянская МВЛ"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>Затрачено 36 часов, 5 дней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>Удостоверение о повышении квалификации №322406233525,</w:t>
            </w:r>
          </w:p>
          <w:p w:rsidR="00540CDB" w:rsidRPr="000F7D9D" w:rsidRDefault="00540CDB" w:rsidP="00540C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>Регистрационный №28-14/032 от 22.03.2019</w:t>
            </w:r>
          </w:p>
          <w:p w:rsidR="00540CDB" w:rsidRPr="000F7D9D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79516F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79516F">
              <w:rPr>
                <w:rFonts w:ascii="Times New Roman" w:hAnsi="Times New Roman" w:cs="Times New Roman"/>
              </w:rPr>
              <w:t xml:space="preserve">Освоение метода высокоэффективной жидкостной хроматографии с масс-спектрометрическим детектированием для определения остаточных количеств </w:t>
            </w:r>
            <w:proofErr w:type="spellStart"/>
            <w:r w:rsidRPr="0079516F">
              <w:rPr>
                <w:rFonts w:ascii="Times New Roman" w:hAnsi="Times New Roman" w:cs="Times New Roman"/>
              </w:rPr>
              <w:t>хинолонов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кокцидиостатикво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макролидов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линкозамидов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9516F">
              <w:rPr>
                <w:rFonts w:ascii="Times New Roman" w:hAnsi="Times New Roman" w:cs="Times New Roman"/>
              </w:rPr>
              <w:t>плевромутилинов</w:t>
            </w:r>
            <w:proofErr w:type="spellEnd"/>
            <w:r w:rsidRPr="0079516F">
              <w:rPr>
                <w:rFonts w:ascii="Times New Roman" w:hAnsi="Times New Roman" w:cs="Times New Roman"/>
              </w:rPr>
              <w:t xml:space="preserve"> в пищевых продуктах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79516F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516F">
              <w:rPr>
                <w:rFonts w:ascii="Times New Roman" w:hAnsi="Times New Roman" w:cs="Times New Roman"/>
              </w:rPr>
              <w:t>Полученные при обучении теоретические и практические знания будут внедрены в работу отдела, согласно плану мероприятий, на 2019г.</w:t>
            </w:r>
          </w:p>
        </w:tc>
      </w:tr>
      <w:tr w:rsidR="00540CDB" w:rsidRPr="0055513D" w:rsidTr="0042715C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F7D9D">
              <w:rPr>
                <w:rFonts w:ascii="Times New Roman" w:hAnsi="Times New Roman" w:cs="Times New Roman"/>
                <w:color w:val="000000"/>
              </w:rPr>
              <w:t>Бубнова</w:t>
            </w:r>
            <w:proofErr w:type="spellEnd"/>
            <w:r w:rsidRPr="000F7D9D">
              <w:rPr>
                <w:rFonts w:ascii="Times New Roman" w:hAnsi="Times New Roman" w:cs="Times New Roman"/>
                <w:color w:val="000000"/>
              </w:rPr>
              <w:t xml:space="preserve"> Галина Викторовна, заведующая отделом патоморфологии, Одесский сельскохозяйственный институт, 1991г., ветеринарный врач</w:t>
            </w:r>
          </w:p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7D9D">
              <w:rPr>
                <w:rFonts w:ascii="Times New Roman" w:hAnsi="Times New Roman" w:cs="Times New Roman"/>
                <w:color w:val="000000"/>
              </w:rPr>
              <w:t>37/23</w:t>
            </w:r>
          </w:p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F7D9D">
              <w:rPr>
                <w:rFonts w:ascii="Times New Roman" w:hAnsi="Times New Roman" w:cs="Times New Roman"/>
                <w:color w:val="000000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  <w:p w:rsidR="00540CDB" w:rsidRPr="000F7D9D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0F7D9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0F7D9D">
              <w:rPr>
                <w:rFonts w:ascii="Times New Roman" w:hAnsi="Times New Roman" w:cs="Times New Roman"/>
              </w:rPr>
              <w:t>Удостоверение о повышении квалификации № 231200203655, регистрационный № 0576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3371A">
              <w:rPr>
                <w:rFonts w:ascii="Times New Roman" w:hAnsi="Times New Roman" w:cs="Times New Roman"/>
                <w:color w:val="000000" w:themeColor="text1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A074E0">
              <w:rPr>
                <w:rFonts w:ascii="Times New Roman" w:hAnsi="Times New Roman" w:cs="Times New Roman"/>
              </w:rPr>
              <w:t>Выдренкова</w:t>
            </w:r>
            <w:proofErr w:type="spellEnd"/>
            <w:r w:rsidRPr="00A074E0">
              <w:rPr>
                <w:rFonts w:ascii="Times New Roman" w:hAnsi="Times New Roman" w:cs="Times New Roman"/>
              </w:rPr>
              <w:t xml:space="preserve"> Александра Александровна, ветврач отдела </w:t>
            </w:r>
            <w:proofErr w:type="spellStart"/>
            <w:r w:rsidRPr="00A074E0">
              <w:rPr>
                <w:rFonts w:ascii="Times New Roman" w:hAnsi="Times New Roman" w:cs="Times New Roman"/>
              </w:rPr>
              <w:t>патоморфологии</w:t>
            </w:r>
            <w:proofErr w:type="spellEnd"/>
            <w:r w:rsidRPr="00A074E0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074E0">
              <w:rPr>
                <w:rFonts w:ascii="Times New Roman" w:hAnsi="Times New Roman" w:cs="Times New Roman"/>
              </w:rPr>
              <w:lastRenderedPageBreak/>
              <w:t>КубГАУ</w:t>
            </w:r>
            <w:proofErr w:type="spellEnd"/>
            <w:r w:rsidRPr="00A074E0">
              <w:rPr>
                <w:rFonts w:ascii="Times New Roman" w:hAnsi="Times New Roman" w:cs="Times New Roman"/>
              </w:rPr>
              <w:t xml:space="preserve"> 2005г.,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lastRenderedPageBreak/>
              <w:t>13 лет/12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</w:t>
            </w:r>
            <w:r w:rsidRPr="00A074E0">
              <w:rPr>
                <w:rFonts w:ascii="Times New Roman" w:hAnsi="Times New Roman" w:cs="Times New Roman"/>
              </w:rPr>
              <w:lastRenderedPageBreak/>
              <w:t>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lastRenderedPageBreak/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Удостоверение о повышении квалификации № 231200203656, регистрационный № 0577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31634A">
        <w:trPr>
          <w:trHeight w:val="394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pStyle w:val="2"/>
              <w:spacing w:before="0" w:after="24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Загорулько</w:t>
            </w:r>
            <w:proofErr w:type="spellEnd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Ольга Анатольевна, ветврач отдела </w:t>
            </w:r>
            <w:proofErr w:type="spellStart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патоморфологии</w:t>
            </w:r>
            <w:proofErr w:type="spellEnd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КубГАУ</w:t>
            </w:r>
            <w:proofErr w:type="spellEnd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2018г., ветеринарный врач</w:t>
            </w:r>
          </w:p>
          <w:p w:rsidR="00540CDB" w:rsidRPr="00A074E0" w:rsidRDefault="00540CDB" w:rsidP="00540C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A074E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1год/7 месяцев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«Безопасность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 xml:space="preserve">Россия.  г. Краснодар УЦ ФГБУ «Краснодарская МВЛ» 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Удостоверение о повышении квалификации № 231200203657, регистрационный № 0578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5E766F">
        <w:trPr>
          <w:trHeight w:val="62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B3371A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Лисовец</w:t>
            </w:r>
            <w:proofErr w:type="spellEnd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Екатерина Сергеевна, </w:t>
            </w:r>
            <w:proofErr w:type="spellStart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вет.врач</w:t>
            </w:r>
            <w:proofErr w:type="spellEnd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отдела приема диагностических проб, </w:t>
            </w:r>
            <w:proofErr w:type="spellStart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Куб.ГАУ</w:t>
            </w:r>
            <w:proofErr w:type="spellEnd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2005г.,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A074E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14 лет/10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Удостоверение о повышении квалификации № 231200203664, регистрационный № 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5E766F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Чистякова Оксана Владимировна, зав. отделом приема диагностических проб, </w:t>
            </w:r>
            <w:proofErr w:type="spellStart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Куб.ГАУ</w:t>
            </w:r>
            <w:proofErr w:type="spellEnd"/>
            <w:r w:rsidRPr="00A074E0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, 2002г.,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A074E0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17лет/12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074E0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Удостоверение о повышении квалификации № 231200203662, регистрационный № 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A074E0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74E0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5E766F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E81297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Леонова Татьяна Юрьевна, ветврач отдела приема диагностических проб Донской СХИ, 1993, ветеринарный врач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E81297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10лет/6лет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Россия.  г. Краснодар УЦ ФГБУ «Краснодарская МВЛ»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повышении квалификации № 231200203663, регистрационный № 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260B29">
        <w:trPr>
          <w:trHeight w:val="445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1297">
              <w:rPr>
                <w:rFonts w:ascii="Times New Roman" w:hAnsi="Times New Roman" w:cs="Times New Roman"/>
              </w:rPr>
              <w:t>Трунов</w:t>
            </w:r>
            <w:proofErr w:type="spellEnd"/>
            <w:r w:rsidRPr="00E81297">
              <w:rPr>
                <w:rFonts w:ascii="Times New Roman" w:hAnsi="Times New Roman" w:cs="Times New Roman"/>
              </w:rPr>
              <w:t xml:space="preserve"> Михаил Анатольевич, зав. отдела Функционально-диагностических исследований, </w:t>
            </w:r>
            <w:proofErr w:type="spellStart"/>
            <w:r w:rsidRPr="00E81297">
              <w:rPr>
                <w:rFonts w:ascii="Times New Roman" w:hAnsi="Times New Roman" w:cs="Times New Roman"/>
              </w:rPr>
              <w:t>КубГАУ</w:t>
            </w:r>
            <w:proofErr w:type="spellEnd"/>
            <w:r w:rsidRPr="00E81297">
              <w:rPr>
                <w:rFonts w:ascii="Times New Roman" w:hAnsi="Times New Roman" w:cs="Times New Roman"/>
              </w:rPr>
              <w:t xml:space="preserve"> 1997 г., ветеринарный врач</w:t>
            </w:r>
          </w:p>
          <w:p w:rsidR="00540CDB" w:rsidRPr="00E81297" w:rsidRDefault="00540CDB" w:rsidP="00540CDB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E81297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19 лет/8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Россия.  г. Краснодар УЦ ФГБУ «Краснодарская МВЛ»   Затрачено 36 часов,5 дней </w:t>
            </w:r>
          </w:p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повышении квалификации № 231200203658, регистрационный № 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5E766F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Евграфова Евгения Борисовна, ветеринарный врач отдела Функционально-диа</w:t>
            </w:r>
            <w:r w:rsidRPr="00E81297">
              <w:rPr>
                <w:rFonts w:ascii="Times New Roman" w:hAnsi="Times New Roman" w:cs="Times New Roman"/>
              </w:rPr>
              <w:lastRenderedPageBreak/>
              <w:t xml:space="preserve">гностических </w:t>
            </w:r>
            <w:proofErr w:type="spellStart"/>
            <w:r w:rsidRPr="00E81297">
              <w:rPr>
                <w:rFonts w:ascii="Times New Roman" w:hAnsi="Times New Roman" w:cs="Times New Roman"/>
              </w:rPr>
              <w:t>иследований</w:t>
            </w:r>
            <w:proofErr w:type="spellEnd"/>
            <w:r w:rsidRPr="00E8129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E81297">
              <w:rPr>
                <w:rFonts w:ascii="Times New Roman" w:hAnsi="Times New Roman" w:cs="Times New Roman"/>
              </w:rPr>
              <w:t>КубГАУ</w:t>
            </w:r>
            <w:proofErr w:type="spellEnd"/>
            <w:r w:rsidRPr="00E81297">
              <w:rPr>
                <w:rFonts w:ascii="Times New Roman" w:hAnsi="Times New Roman" w:cs="Times New Roman"/>
              </w:rPr>
              <w:t>, 2010 г. ветеринарный врач</w:t>
            </w:r>
          </w:p>
          <w:p w:rsidR="00540CDB" w:rsidRPr="00E81297" w:rsidRDefault="00540CDB" w:rsidP="00540CDB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E81297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lastRenderedPageBreak/>
              <w:t>11 лет/11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</w:t>
            </w:r>
            <w:r w:rsidRPr="00E81297">
              <w:rPr>
                <w:rFonts w:ascii="Times New Roman" w:hAnsi="Times New Roman" w:cs="Times New Roman"/>
              </w:rPr>
              <w:lastRenderedPageBreak/>
              <w:t>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lastRenderedPageBreak/>
              <w:t xml:space="preserve">Россия.  г. Краснодар УЦ ФГБУ «Краснодарская МВЛ»   Затрачено 36 часов,5 дней </w:t>
            </w:r>
          </w:p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повышении квалификации № 231200203660, регистрационный № 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CB7397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1297">
              <w:rPr>
                <w:rFonts w:ascii="Times New Roman" w:hAnsi="Times New Roman" w:cs="Times New Roman"/>
              </w:rPr>
              <w:t>Егиян</w:t>
            </w:r>
            <w:proofErr w:type="spellEnd"/>
            <w:r w:rsidRPr="00E81297">
              <w:rPr>
                <w:rFonts w:ascii="Times New Roman" w:hAnsi="Times New Roman" w:cs="Times New Roman"/>
              </w:rPr>
              <w:t xml:space="preserve"> Дарья Игоревна, ветеринарный врач отдела функционально-диагностических исследований. </w:t>
            </w:r>
            <w:proofErr w:type="spellStart"/>
            <w:r w:rsidRPr="00E81297">
              <w:rPr>
                <w:rFonts w:ascii="Times New Roman" w:hAnsi="Times New Roman" w:cs="Times New Roman"/>
              </w:rPr>
              <w:t>КубГАУ</w:t>
            </w:r>
            <w:proofErr w:type="spellEnd"/>
            <w:r w:rsidRPr="00E81297">
              <w:rPr>
                <w:rFonts w:ascii="Times New Roman" w:hAnsi="Times New Roman" w:cs="Times New Roman"/>
              </w:rPr>
              <w:t>, 2011 г, ветеринарный врач</w:t>
            </w:r>
          </w:p>
          <w:p w:rsidR="00540CDB" w:rsidRPr="00E81297" w:rsidRDefault="00540CDB" w:rsidP="00540CDB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E81297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 год/1 год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</w:t>
            </w:r>
            <w:r w:rsidRPr="00E81297">
              <w:rPr>
                <w:rFonts w:ascii="Times New Roman" w:hAnsi="Times New Roman" w:cs="Times New Roman"/>
              </w:rPr>
              <w:lastRenderedPageBreak/>
              <w:t>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lastRenderedPageBreak/>
              <w:t xml:space="preserve">Россия.  г. Краснодар УЦ ФГБУ «Краснодарская МВЛ»   Затрачено 36 часов,5 дней </w:t>
            </w:r>
          </w:p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повышении квалификации № 231200203659, регистрационный № 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5E766F">
        <w:trPr>
          <w:trHeight w:val="486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40CDB" w:rsidRDefault="00540CDB" w:rsidP="0054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40CDB">
              <w:rPr>
                <w:rFonts w:ascii="Times New Roman" w:eastAsia="Times New Roman" w:hAnsi="Times New Roman" w:cs="Times New Roman"/>
              </w:rPr>
              <w:t xml:space="preserve">  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1297">
              <w:rPr>
                <w:rFonts w:ascii="Times New Roman" w:hAnsi="Times New Roman" w:cs="Times New Roman"/>
              </w:rPr>
              <w:t>Поночевная</w:t>
            </w:r>
            <w:proofErr w:type="spellEnd"/>
            <w:r w:rsidRPr="00E81297">
              <w:rPr>
                <w:rFonts w:ascii="Times New Roman" w:hAnsi="Times New Roman" w:cs="Times New Roman"/>
              </w:rPr>
              <w:t xml:space="preserve"> Софья Петровна, химик отдела функционально-диагностических исследований, Кубанский Государственный университет 2010 г., химик</w:t>
            </w:r>
          </w:p>
          <w:p w:rsidR="00540CDB" w:rsidRPr="00E81297" w:rsidRDefault="00540CDB" w:rsidP="00540CDB">
            <w:pPr>
              <w:pStyle w:val="2"/>
              <w:spacing w:before="0" w:after="24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rPr>
                <w:rStyle w:val="a7"/>
                <w:rFonts w:ascii="Times New Roman" w:hAnsi="Times New Roman" w:cs="Times New Roman"/>
                <w:i w:val="0"/>
                <w:color w:val="auto"/>
              </w:rPr>
            </w:pPr>
            <w:r w:rsidRPr="00E81297">
              <w:rPr>
                <w:rStyle w:val="a7"/>
                <w:rFonts w:ascii="Times New Roman" w:hAnsi="Times New Roman" w:cs="Times New Roman"/>
                <w:i w:val="0"/>
                <w:color w:val="auto"/>
              </w:rPr>
              <w:t>16 лет/8 лет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Курсы повышения квалификации по утвержденному плану проведения в Учебном центре ФГБУ «Краснодарская МВЛ» по теме:  "Безопасность работы с патогенными биологическими агентами 2-4 группы патогенности"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 xml:space="preserve">Россия.  г. Краснодар УЦ ФГБУ «Краснодарская МВЛ»   Затрачено 36 часов,5 дней </w:t>
            </w:r>
          </w:p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E81297">
              <w:rPr>
                <w:rFonts w:ascii="Times New Roman" w:eastAsia="Times New Roman" w:hAnsi="Times New Roman" w:cs="Times New Roman"/>
              </w:rPr>
              <w:t>5 дней/36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Удостоверение о повышении квалификации № 231200203661, регистрационный №  от 29.03.2019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Закрепить знания по безопасной работе с ПБА 2-4 группы патогенности.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E81297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81297">
              <w:rPr>
                <w:rFonts w:ascii="Times New Roman" w:hAnsi="Times New Roman" w:cs="Times New Roman"/>
              </w:rPr>
              <w:t>Освоенные знания и навыки будут использованы в ежедневной работе.</w:t>
            </w:r>
          </w:p>
        </w:tc>
      </w:tr>
      <w:tr w:rsidR="00540CDB" w:rsidRPr="0055513D" w:rsidTr="0042715C">
        <w:trPr>
          <w:trHeight w:val="405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55513D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8E6725" w:rsidRDefault="00540CDB" w:rsidP="00540C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E5CB3">
              <w:rPr>
                <w:rFonts w:ascii="Times New Roman" w:hAnsi="Times New Roman" w:cs="Times New Roman"/>
                <w:b/>
              </w:rPr>
              <w:t>33 человека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tabs>
                <w:tab w:val="left" w:pos="675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40CDB" w:rsidRPr="0055513D" w:rsidRDefault="00540CDB" w:rsidP="00540C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630329" w:rsidRPr="0055513D" w:rsidRDefault="00630329" w:rsidP="00F22351">
      <w:pPr>
        <w:rPr>
          <w:rFonts w:ascii="Times New Roman" w:hAnsi="Times New Roman" w:cs="Times New Roman"/>
        </w:rPr>
      </w:pPr>
    </w:p>
    <w:sectPr w:rsidR="00630329" w:rsidRPr="0055513D" w:rsidSect="005B30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FC6"/>
    <w:rsid w:val="00053A98"/>
    <w:rsid w:val="00085726"/>
    <w:rsid w:val="0008738B"/>
    <w:rsid w:val="000A763D"/>
    <w:rsid w:val="000B336A"/>
    <w:rsid w:val="000C4D75"/>
    <w:rsid w:val="000D1826"/>
    <w:rsid w:val="000E0E69"/>
    <w:rsid w:val="000F7D9D"/>
    <w:rsid w:val="00106B4C"/>
    <w:rsid w:val="00155FD8"/>
    <w:rsid w:val="00156268"/>
    <w:rsid w:val="0019170B"/>
    <w:rsid w:val="00196C87"/>
    <w:rsid w:val="001A1180"/>
    <w:rsid w:val="001B2500"/>
    <w:rsid w:val="001C4E89"/>
    <w:rsid w:val="001D5C70"/>
    <w:rsid w:val="00211F57"/>
    <w:rsid w:val="00212725"/>
    <w:rsid w:val="0022410E"/>
    <w:rsid w:val="0023290C"/>
    <w:rsid w:val="00254B36"/>
    <w:rsid w:val="00260B29"/>
    <w:rsid w:val="0027521A"/>
    <w:rsid w:val="00301558"/>
    <w:rsid w:val="0030214E"/>
    <w:rsid w:val="0031634A"/>
    <w:rsid w:val="003217C8"/>
    <w:rsid w:val="00342576"/>
    <w:rsid w:val="00352057"/>
    <w:rsid w:val="00356054"/>
    <w:rsid w:val="003862EA"/>
    <w:rsid w:val="003A1EA2"/>
    <w:rsid w:val="003D7FC3"/>
    <w:rsid w:val="003E5CB3"/>
    <w:rsid w:val="0042715C"/>
    <w:rsid w:val="00431406"/>
    <w:rsid w:val="00434AAA"/>
    <w:rsid w:val="00460192"/>
    <w:rsid w:val="00476333"/>
    <w:rsid w:val="0047722D"/>
    <w:rsid w:val="00484C23"/>
    <w:rsid w:val="004B51EA"/>
    <w:rsid w:val="004D249F"/>
    <w:rsid w:val="004F3C11"/>
    <w:rsid w:val="00527B94"/>
    <w:rsid w:val="0053523B"/>
    <w:rsid w:val="00540CDB"/>
    <w:rsid w:val="00543E4A"/>
    <w:rsid w:val="0055513D"/>
    <w:rsid w:val="00557CA2"/>
    <w:rsid w:val="00591839"/>
    <w:rsid w:val="00596F4E"/>
    <w:rsid w:val="005B30DE"/>
    <w:rsid w:val="005B4C71"/>
    <w:rsid w:val="005C336D"/>
    <w:rsid w:val="005C4730"/>
    <w:rsid w:val="005C69ED"/>
    <w:rsid w:val="005D5EC2"/>
    <w:rsid w:val="005E723F"/>
    <w:rsid w:val="005E766F"/>
    <w:rsid w:val="00630329"/>
    <w:rsid w:val="0064715C"/>
    <w:rsid w:val="006751EA"/>
    <w:rsid w:val="00697E38"/>
    <w:rsid w:val="006A5759"/>
    <w:rsid w:val="006B1C31"/>
    <w:rsid w:val="006B3388"/>
    <w:rsid w:val="006F272D"/>
    <w:rsid w:val="00713BFF"/>
    <w:rsid w:val="007207EC"/>
    <w:rsid w:val="0072330C"/>
    <w:rsid w:val="0073185B"/>
    <w:rsid w:val="00782201"/>
    <w:rsid w:val="0079516F"/>
    <w:rsid w:val="007A1147"/>
    <w:rsid w:val="007B5A8D"/>
    <w:rsid w:val="007C6B17"/>
    <w:rsid w:val="008319AC"/>
    <w:rsid w:val="0088270F"/>
    <w:rsid w:val="008A5BC7"/>
    <w:rsid w:val="008C7F6E"/>
    <w:rsid w:val="008E6725"/>
    <w:rsid w:val="00936ABA"/>
    <w:rsid w:val="009A7879"/>
    <w:rsid w:val="009B54AA"/>
    <w:rsid w:val="00A074E0"/>
    <w:rsid w:val="00A2786E"/>
    <w:rsid w:val="00A61D70"/>
    <w:rsid w:val="00A63FB1"/>
    <w:rsid w:val="00AB7889"/>
    <w:rsid w:val="00AD7C9C"/>
    <w:rsid w:val="00B270D1"/>
    <w:rsid w:val="00B3223E"/>
    <w:rsid w:val="00B3371A"/>
    <w:rsid w:val="00B476D0"/>
    <w:rsid w:val="00B52084"/>
    <w:rsid w:val="00B52EED"/>
    <w:rsid w:val="00B56C26"/>
    <w:rsid w:val="00B73BF9"/>
    <w:rsid w:val="00B76D7F"/>
    <w:rsid w:val="00B81F7F"/>
    <w:rsid w:val="00B823C7"/>
    <w:rsid w:val="00B91075"/>
    <w:rsid w:val="00BB64E8"/>
    <w:rsid w:val="00BC30E0"/>
    <w:rsid w:val="00BC682B"/>
    <w:rsid w:val="00C1384E"/>
    <w:rsid w:val="00C14174"/>
    <w:rsid w:val="00C251F7"/>
    <w:rsid w:val="00C612E8"/>
    <w:rsid w:val="00C8206D"/>
    <w:rsid w:val="00C9474E"/>
    <w:rsid w:val="00CA2860"/>
    <w:rsid w:val="00CE676F"/>
    <w:rsid w:val="00CE6CF0"/>
    <w:rsid w:val="00D345C4"/>
    <w:rsid w:val="00D42CE9"/>
    <w:rsid w:val="00D6621D"/>
    <w:rsid w:val="00D81926"/>
    <w:rsid w:val="00D81D20"/>
    <w:rsid w:val="00D844A2"/>
    <w:rsid w:val="00D851C0"/>
    <w:rsid w:val="00DB7A87"/>
    <w:rsid w:val="00DE7E7E"/>
    <w:rsid w:val="00E053FA"/>
    <w:rsid w:val="00E07FC6"/>
    <w:rsid w:val="00E465AC"/>
    <w:rsid w:val="00E50801"/>
    <w:rsid w:val="00E81297"/>
    <w:rsid w:val="00EA0F4B"/>
    <w:rsid w:val="00EA1DAB"/>
    <w:rsid w:val="00EA307D"/>
    <w:rsid w:val="00EA4B18"/>
    <w:rsid w:val="00EB1324"/>
    <w:rsid w:val="00ED0FA9"/>
    <w:rsid w:val="00EF1FEA"/>
    <w:rsid w:val="00F04938"/>
    <w:rsid w:val="00F22351"/>
    <w:rsid w:val="00F27C3E"/>
    <w:rsid w:val="00F32C46"/>
    <w:rsid w:val="00F331F2"/>
    <w:rsid w:val="00F36474"/>
    <w:rsid w:val="00F51C3E"/>
    <w:rsid w:val="00FC4441"/>
    <w:rsid w:val="00FD5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3C381-B5CE-4D65-9DC8-272CA632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0DE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29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329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329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23290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2329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23290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3290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23290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23290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3290C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3290C"/>
    <w:rPr>
      <w:rFonts w:asciiTheme="majorHAnsi" w:eastAsiaTheme="majorEastAsia" w:hAnsiTheme="majorHAnsi" w:cstheme="majorBidi"/>
      <w:color w:val="2E74B5" w:themeColor="accent1" w:themeShade="BF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23290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23290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5">
    <w:name w:val="Subtitle"/>
    <w:basedOn w:val="a"/>
    <w:next w:val="a"/>
    <w:link w:val="a6"/>
    <w:uiPriority w:val="11"/>
    <w:qFormat/>
    <w:rsid w:val="0023290C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3290C"/>
    <w:rPr>
      <w:rFonts w:eastAsiaTheme="minorEastAsia"/>
      <w:color w:val="5A5A5A" w:themeColor="text1" w:themeTint="A5"/>
      <w:spacing w:val="15"/>
      <w:lang w:eastAsia="ru-RU"/>
    </w:rPr>
  </w:style>
  <w:style w:type="character" w:styleId="a7">
    <w:name w:val="Subtle Emphasis"/>
    <w:basedOn w:val="a0"/>
    <w:uiPriority w:val="19"/>
    <w:qFormat/>
    <w:rsid w:val="0023290C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23290C"/>
    <w:rPr>
      <w:i/>
      <w:iCs/>
    </w:rPr>
  </w:style>
  <w:style w:type="paragraph" w:styleId="a9">
    <w:name w:val="No Spacing"/>
    <w:uiPriority w:val="1"/>
    <w:qFormat/>
    <w:rsid w:val="0023290C"/>
    <w:pPr>
      <w:spacing w:after="0" w:line="240" w:lineRule="auto"/>
    </w:pPr>
    <w:rPr>
      <w:rFonts w:eastAsiaTheme="minorEastAsia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290C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290C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23290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23290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90DA86-A73A-4396-B0A8-A33389A8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3905</TotalTime>
  <Pages>28</Pages>
  <Words>3548</Words>
  <Characters>20227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Костылева Марина Александровна</dc:creator>
  <cp:keywords/>
  <dc:description/>
  <cp:lastModifiedBy>Мородина Наталья Александровна</cp:lastModifiedBy>
  <cp:revision>110</cp:revision>
  <dcterms:created xsi:type="dcterms:W3CDTF">2018-02-20T10:39:00Z</dcterms:created>
  <dcterms:modified xsi:type="dcterms:W3CDTF">2019-04-08T07:22:00Z</dcterms:modified>
</cp:coreProperties>
</file>